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F7A" w:rsidRPr="00EF3C1C" w:rsidRDefault="008D6F7A">
      <w:pPr>
        <w:rPr>
          <w:rFonts w:ascii="Times New Roman" w:hAnsi="Times New Roman" w:cs="Times New Roman"/>
          <w:i/>
          <w:sz w:val="24"/>
          <w:szCs w:val="24"/>
        </w:rPr>
      </w:pPr>
      <w:r w:rsidRPr="00EF3C1C">
        <w:rPr>
          <w:rFonts w:ascii="Times New Roman" w:hAnsi="Times New Roman" w:cs="Times New Roman"/>
          <w:i/>
          <w:sz w:val="24"/>
          <w:szCs w:val="24"/>
        </w:rPr>
        <w:t xml:space="preserve">УДК </w:t>
      </w:r>
      <w:r w:rsidR="005F1BAE" w:rsidRPr="00EF3C1C">
        <w:rPr>
          <w:rFonts w:ascii="Times New Roman" w:hAnsi="Times New Roman" w:cs="Times New Roman"/>
          <w:i/>
          <w:sz w:val="24"/>
          <w:szCs w:val="24"/>
        </w:rPr>
        <w:t>517.5</w:t>
      </w:r>
    </w:p>
    <w:p w:rsidR="00D8458A" w:rsidRPr="005F1BAE" w:rsidRDefault="005F1BAE" w:rsidP="005F1BA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BAE">
        <w:rPr>
          <w:rFonts w:ascii="Times New Roman" w:hAnsi="Times New Roman" w:cs="Times New Roman"/>
          <w:b/>
          <w:sz w:val="24"/>
          <w:szCs w:val="24"/>
        </w:rPr>
        <w:t>НАЗВАНИЕ СТАТЬИ НА РУССКОМ ЯЗЫКЕ</w:t>
      </w:r>
    </w:p>
    <w:p w:rsidR="00C1594A" w:rsidRPr="00CD07FC" w:rsidRDefault="008A23B3" w:rsidP="00C35679">
      <w:pPr>
        <w:jc w:val="center"/>
        <w:rPr>
          <w:rFonts w:ascii="Times New Roman" w:hAnsi="Times New Roman" w:cs="Times New Roman"/>
        </w:rPr>
      </w:pPr>
      <w:r w:rsidRPr="00CD07FC">
        <w:rPr>
          <w:rFonts w:ascii="Times New Roman" w:hAnsi="Times New Roman" w:cs="Times New Roman"/>
          <w:b/>
          <w:i/>
        </w:rPr>
        <w:t>И. И.</w:t>
      </w:r>
      <w:r w:rsidR="00EF3C1C">
        <w:rPr>
          <w:rFonts w:ascii="Times New Roman" w:hAnsi="Times New Roman" w:cs="Times New Roman"/>
          <w:b/>
          <w:i/>
          <w:lang w:val="en-US"/>
        </w:rPr>
        <w:t> </w:t>
      </w:r>
      <w:r w:rsidRPr="00CD07FC">
        <w:rPr>
          <w:rFonts w:ascii="Times New Roman" w:hAnsi="Times New Roman" w:cs="Times New Roman"/>
          <w:b/>
          <w:i/>
        </w:rPr>
        <w:t>ИВАНОВ</w:t>
      </w:r>
      <w:r w:rsidR="00C35679" w:rsidRPr="00CD07FC">
        <w:rPr>
          <w:rFonts w:ascii="Times New Roman" w:hAnsi="Times New Roman" w:cs="Times New Roman"/>
          <w:vertAlign w:val="superscript"/>
        </w:rPr>
        <w:t>1)</w:t>
      </w:r>
      <w:r w:rsidR="005F1BAE" w:rsidRPr="00CD07FC">
        <w:rPr>
          <w:rFonts w:ascii="Times New Roman" w:hAnsi="Times New Roman" w:cs="Times New Roman"/>
        </w:rPr>
        <w:t xml:space="preserve">, </w:t>
      </w:r>
      <w:r w:rsidR="005F1BAE" w:rsidRPr="00CD07FC">
        <w:rPr>
          <w:rFonts w:ascii="Times New Roman" w:hAnsi="Times New Roman" w:cs="Times New Roman"/>
          <w:b/>
          <w:i/>
        </w:rPr>
        <w:t>П.</w:t>
      </w:r>
      <w:r w:rsidRPr="00CD07FC">
        <w:rPr>
          <w:rFonts w:ascii="Times New Roman" w:hAnsi="Times New Roman" w:cs="Times New Roman"/>
          <w:b/>
          <w:i/>
        </w:rPr>
        <w:t> </w:t>
      </w:r>
      <w:r w:rsidR="005F1BAE" w:rsidRPr="00CD07FC">
        <w:rPr>
          <w:rFonts w:ascii="Times New Roman" w:hAnsi="Times New Roman" w:cs="Times New Roman"/>
          <w:b/>
          <w:i/>
        </w:rPr>
        <w:t>П.</w:t>
      </w:r>
      <w:r w:rsidR="00EF3C1C">
        <w:rPr>
          <w:rFonts w:ascii="Times New Roman" w:hAnsi="Times New Roman" w:cs="Times New Roman"/>
          <w:b/>
          <w:i/>
          <w:lang w:val="en-US"/>
        </w:rPr>
        <w:t> </w:t>
      </w:r>
      <w:r w:rsidRPr="00CD07FC">
        <w:rPr>
          <w:rFonts w:ascii="Times New Roman" w:hAnsi="Times New Roman" w:cs="Times New Roman"/>
          <w:b/>
          <w:i/>
        </w:rPr>
        <w:t>ПЕТРОВ</w:t>
      </w:r>
      <w:r w:rsidR="00C35679" w:rsidRPr="00CD07FC">
        <w:rPr>
          <w:rFonts w:ascii="Times New Roman" w:hAnsi="Times New Roman" w:cs="Times New Roman"/>
          <w:vertAlign w:val="superscript"/>
        </w:rPr>
        <w:t>2)</w:t>
      </w:r>
    </w:p>
    <w:p w:rsidR="00C35679" w:rsidRDefault="00C35679" w:rsidP="00CD07FC">
      <w:pPr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C35679">
        <w:rPr>
          <w:rFonts w:ascii="Times New Roman" w:eastAsia="Times New Roman" w:hAnsi="Times New Roman" w:cs="Times New Roman"/>
          <w:sz w:val="20"/>
          <w:szCs w:val="24"/>
          <w:vertAlign w:val="superscript"/>
          <w:lang w:eastAsia="ru-RU"/>
        </w:rPr>
        <w:t>1)</w:t>
      </w:r>
      <w:r w:rsidRPr="00C35679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Белорусский государственный университет, пр. Независимости, 4, 220030, г. Минск, Беларусь</w:t>
      </w:r>
    </w:p>
    <w:p w:rsidR="00C35679" w:rsidRDefault="00C35679" w:rsidP="00CD07FC">
      <w:pPr>
        <w:jc w:val="center"/>
      </w:pPr>
      <w:r w:rsidRPr="00C35679">
        <w:rPr>
          <w:rFonts w:ascii="Times New Roman" w:eastAsia="Times New Roman" w:hAnsi="Times New Roman" w:cs="Times New Roman"/>
          <w:sz w:val="20"/>
          <w:szCs w:val="24"/>
          <w:vertAlign w:val="superscript"/>
          <w:lang w:eastAsia="ru-RU"/>
        </w:rPr>
        <w:t>2)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Московский государственный университет имени М.В. Ломоносова, Ленинские горы, 1, 119991, г. Москва, Россия</w:t>
      </w:r>
    </w:p>
    <w:p w:rsidR="00C1594A" w:rsidRPr="00C35679" w:rsidRDefault="00C1594A" w:rsidP="0041719D">
      <w:pPr>
        <w:spacing w:before="120" w:after="0" w:line="360" w:lineRule="auto"/>
        <w:ind w:firstLine="567"/>
        <w:jc w:val="both"/>
        <w:rPr>
          <w:rFonts w:ascii="Times New Roman" w:hAnsi="Times New Roman" w:cs="Times New Roman"/>
        </w:rPr>
      </w:pPr>
      <w:r w:rsidRPr="00C35679">
        <w:rPr>
          <w:rFonts w:ascii="Times New Roman" w:hAnsi="Times New Roman" w:cs="Times New Roman"/>
        </w:rPr>
        <w:t>Аннотация. Аннотация должна кратко излагать содержание статьи</w:t>
      </w:r>
      <w:r w:rsidR="00C35679" w:rsidRPr="00C35679">
        <w:rPr>
          <w:rFonts w:ascii="Times New Roman" w:hAnsi="Times New Roman" w:cs="Times New Roman"/>
        </w:rPr>
        <w:t>.</w:t>
      </w:r>
      <w:r w:rsidR="00C35679" w:rsidRPr="00C35679">
        <w:rPr>
          <w:rFonts w:ascii="Times New Roman" w:hAnsi="Times New Roman" w:cs="Times New Roman"/>
          <w:shd w:val="clear" w:color="auto" w:fill="FFFFFF"/>
        </w:rPr>
        <w:t xml:space="preserve"> </w:t>
      </w:r>
      <w:r w:rsidR="00E055C7">
        <w:rPr>
          <w:rFonts w:ascii="Times New Roman" w:hAnsi="Times New Roman" w:cs="Times New Roman"/>
          <w:shd w:val="clear" w:color="auto" w:fill="FFFFFF"/>
        </w:rPr>
        <w:t>Она</w:t>
      </w:r>
      <w:r w:rsidR="00C35679" w:rsidRPr="00C35679">
        <w:rPr>
          <w:rFonts w:ascii="Times New Roman" w:hAnsi="Times New Roman" w:cs="Times New Roman"/>
          <w:shd w:val="clear" w:color="auto" w:fill="FFFFFF"/>
        </w:rPr>
        <w:t xml:space="preserve"> должна быть информативной, содержательной (отражать основное содержание статьи и результаты исследований)</w:t>
      </w:r>
      <w:r w:rsidR="00CD07FC">
        <w:rPr>
          <w:rFonts w:ascii="Times New Roman" w:hAnsi="Times New Roman" w:cs="Times New Roman"/>
          <w:shd w:val="clear" w:color="auto" w:fill="FFFFFF"/>
        </w:rPr>
        <w:t>.</w:t>
      </w:r>
      <w:r w:rsidR="00C35679" w:rsidRPr="00C35679">
        <w:rPr>
          <w:rFonts w:ascii="Times New Roman" w:hAnsi="Times New Roman" w:cs="Times New Roman"/>
          <w:shd w:val="clear" w:color="auto" w:fill="FFFFFF"/>
        </w:rPr>
        <w:t xml:space="preserve"> Объем аннотации – от 100 до 200 слов</w:t>
      </w:r>
      <w:r w:rsidRPr="00C35679">
        <w:rPr>
          <w:rFonts w:ascii="Times New Roman" w:hAnsi="Times New Roman" w:cs="Times New Roman"/>
        </w:rPr>
        <w:t>.</w:t>
      </w:r>
    </w:p>
    <w:p w:rsidR="00C1594A" w:rsidRPr="00781603" w:rsidRDefault="00C1594A" w:rsidP="00CD07FC">
      <w:pPr>
        <w:spacing w:after="0" w:line="36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7C6B9B">
        <w:rPr>
          <w:rFonts w:ascii="Times New Roman" w:hAnsi="Times New Roman" w:cs="Times New Roman"/>
          <w:b/>
          <w:i/>
        </w:rPr>
        <w:t>Ключевые слова</w:t>
      </w:r>
      <w:r w:rsidRPr="007C6B9B">
        <w:rPr>
          <w:rFonts w:ascii="Times New Roman" w:hAnsi="Times New Roman" w:cs="Times New Roman"/>
        </w:rPr>
        <w:t>: первое ключевое слово</w:t>
      </w:r>
      <w:r w:rsidR="008A23B3" w:rsidRPr="007C6B9B">
        <w:rPr>
          <w:rFonts w:ascii="Times New Roman" w:hAnsi="Times New Roman" w:cs="Times New Roman"/>
        </w:rPr>
        <w:t>;</w:t>
      </w:r>
      <w:r w:rsidRPr="007C6B9B">
        <w:rPr>
          <w:rFonts w:ascii="Times New Roman" w:hAnsi="Times New Roman" w:cs="Times New Roman"/>
        </w:rPr>
        <w:t xml:space="preserve"> второе ключевое слово</w:t>
      </w:r>
      <w:r w:rsidR="008A23B3" w:rsidRPr="007C6B9B">
        <w:rPr>
          <w:rFonts w:ascii="Times New Roman" w:hAnsi="Times New Roman" w:cs="Times New Roman"/>
        </w:rPr>
        <w:t>;</w:t>
      </w:r>
      <w:r w:rsidRPr="007C6B9B">
        <w:rPr>
          <w:rFonts w:ascii="Times New Roman" w:hAnsi="Times New Roman" w:cs="Times New Roman"/>
        </w:rPr>
        <w:t xml:space="preserve"> третье ключевое слово.</w:t>
      </w:r>
      <w:r w:rsidR="008A23B3" w:rsidRPr="007C6B9B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7C6B9B" w:rsidRPr="007C6B9B">
        <w:rPr>
          <w:rFonts w:ascii="Times New Roman" w:hAnsi="Times New Roman" w:cs="Times New Roman"/>
          <w:sz w:val="21"/>
          <w:szCs w:val="21"/>
          <w:shd w:val="clear" w:color="auto" w:fill="FFFFFF"/>
        </w:rPr>
        <w:t>В качестве ключевых слов могут использоваться как одиночные слова, так и словосочетания в единственном числе и именительном падеже.</w:t>
      </w:r>
      <w:r w:rsidR="007C6B9B" w:rsidRPr="007C6B9B">
        <w:rPr>
          <w:rFonts w:ascii="Times New Roman" w:hAnsi="Times New Roman" w:cs="Times New Roman"/>
          <w:shd w:val="clear" w:color="auto" w:fill="FFFFFF"/>
        </w:rPr>
        <w:t xml:space="preserve"> </w:t>
      </w:r>
      <w:r w:rsidR="008A23B3" w:rsidRPr="007C6B9B">
        <w:rPr>
          <w:rFonts w:ascii="Times New Roman" w:hAnsi="Times New Roman" w:cs="Times New Roman"/>
          <w:shd w:val="clear" w:color="auto" w:fill="FFFFFF"/>
        </w:rPr>
        <w:t>Рекомендуемое количество ключевых слов — 5–7,</w:t>
      </w:r>
      <w:r w:rsidR="008A23B3" w:rsidRPr="008A23B3">
        <w:rPr>
          <w:rFonts w:ascii="Times New Roman" w:hAnsi="Times New Roman" w:cs="Times New Roman"/>
          <w:shd w:val="clear" w:color="auto" w:fill="FFFFFF"/>
        </w:rPr>
        <w:t xml:space="preserve"> количество слов внутри ключевой фразы — не более трех</w:t>
      </w:r>
      <w:r w:rsidR="00CD07FC">
        <w:rPr>
          <w:rFonts w:ascii="Times New Roman" w:hAnsi="Times New Roman" w:cs="Times New Roman"/>
          <w:shd w:val="clear" w:color="auto" w:fill="FFFFFF"/>
        </w:rPr>
        <w:t>.</w:t>
      </w:r>
    </w:p>
    <w:p w:rsidR="00A774E4" w:rsidRDefault="00A774E4" w:rsidP="00A774E4">
      <w:pPr>
        <w:spacing w:after="0" w:line="36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A774E4">
        <w:rPr>
          <w:rFonts w:ascii="Times New Roman" w:hAnsi="Times New Roman" w:cs="Times New Roman"/>
          <w:shd w:val="clear" w:color="auto" w:fill="FFFFFF"/>
        </w:rPr>
        <w:t>Благодарность. Необходимо выразить благодарность за финансовую поддержку исследования организациям и фондам, т. е. написать, за счет каких грантов, контрактов, стипендий удалось провести исследование</w:t>
      </w:r>
      <w:r>
        <w:rPr>
          <w:rFonts w:ascii="Times New Roman" w:hAnsi="Times New Roman" w:cs="Times New Roman"/>
          <w:shd w:val="clear" w:color="auto" w:fill="FFFFFF"/>
        </w:rPr>
        <w:t>.</w:t>
      </w:r>
    </w:p>
    <w:p w:rsidR="007C6B9B" w:rsidRPr="00A774E4" w:rsidRDefault="007C6B9B" w:rsidP="00CD07FC">
      <w:pPr>
        <w:spacing w:after="0" w:line="36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</w:p>
    <w:p w:rsidR="00E055C7" w:rsidRPr="007C6B9B" w:rsidRDefault="00E055C7" w:rsidP="002A379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055C7">
        <w:rPr>
          <w:rFonts w:ascii="Times New Roman" w:hAnsi="Times New Roman" w:cs="Times New Roman"/>
          <w:b/>
          <w:sz w:val="24"/>
          <w:szCs w:val="24"/>
          <w:lang w:val="en-US"/>
        </w:rPr>
        <w:t>TITLE OF THE ARTICLE IN ENGLISH</w:t>
      </w:r>
    </w:p>
    <w:p w:rsidR="00E055C7" w:rsidRPr="002A3797" w:rsidRDefault="00EF3C1C" w:rsidP="002A379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I. </w:t>
      </w:r>
      <w:r w:rsidR="00E055C7" w:rsidRPr="002A3797">
        <w:rPr>
          <w:rFonts w:ascii="Times New Roman" w:hAnsi="Times New Roman" w:cs="Times New Roman"/>
          <w:b/>
          <w:i/>
          <w:sz w:val="24"/>
          <w:szCs w:val="24"/>
          <w:lang w:val="en-US"/>
        </w:rPr>
        <w:t>I.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="00E055C7" w:rsidRPr="002A3797">
        <w:rPr>
          <w:rFonts w:ascii="Times New Roman" w:hAnsi="Times New Roman" w:cs="Times New Roman"/>
          <w:b/>
          <w:i/>
          <w:sz w:val="24"/>
          <w:szCs w:val="24"/>
          <w:lang w:val="en-US"/>
        </w:rPr>
        <w:t>IVANOV</w:t>
      </w:r>
      <w:r w:rsidR="00E055C7" w:rsidRPr="002A379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a</w:t>
      </w:r>
      <w:r w:rsidR="00E055C7" w:rsidRPr="002A37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E055C7" w:rsidRPr="002A3797">
        <w:rPr>
          <w:rFonts w:ascii="Times New Roman" w:hAnsi="Times New Roman" w:cs="Times New Roman"/>
          <w:b/>
          <w:i/>
          <w:sz w:val="24"/>
          <w:szCs w:val="24"/>
          <w:lang w:val="en-US"/>
        </w:rPr>
        <w:t>P. P.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="00E055C7" w:rsidRPr="002A3797">
        <w:rPr>
          <w:rFonts w:ascii="Times New Roman" w:hAnsi="Times New Roman" w:cs="Times New Roman"/>
          <w:b/>
          <w:i/>
          <w:sz w:val="24"/>
          <w:szCs w:val="24"/>
          <w:lang w:val="en-US"/>
        </w:rPr>
        <w:t>PETROV</w:t>
      </w:r>
      <w:r w:rsidR="00E055C7" w:rsidRPr="002A379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b</w:t>
      </w:r>
    </w:p>
    <w:p w:rsidR="002A3797" w:rsidRDefault="002A3797" w:rsidP="002A3797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  <w:lang w:val="en-US" w:eastAsia="ru-RU"/>
        </w:rPr>
      </w:pPr>
      <w:r w:rsidRPr="002A3797">
        <w:rPr>
          <w:rFonts w:ascii="Times New Roman" w:eastAsia="Times New Roman" w:hAnsi="Times New Roman" w:cs="Times New Roman"/>
          <w:sz w:val="20"/>
          <w:szCs w:val="24"/>
          <w:vertAlign w:val="superscript"/>
          <w:lang w:val="en-US" w:eastAsia="ru-RU"/>
        </w:rPr>
        <w:t>a</w:t>
      </w:r>
      <w:r w:rsidRPr="002A3797">
        <w:rPr>
          <w:rFonts w:ascii="Times New Roman" w:eastAsia="Times New Roman" w:hAnsi="Times New Roman" w:cs="Times New Roman"/>
          <w:i/>
          <w:sz w:val="20"/>
          <w:szCs w:val="24"/>
          <w:lang w:val="en-US" w:eastAsia="ru-RU"/>
        </w:rPr>
        <w:t>Belarusian State University, 4 Niezaliežnasci Avenue, Minsk 220030, Belarus</w:t>
      </w:r>
    </w:p>
    <w:p w:rsidR="002A3797" w:rsidRPr="002A3797" w:rsidRDefault="002A3797" w:rsidP="002A3797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2A3797">
        <w:rPr>
          <w:rFonts w:ascii="Times New Roman" w:hAnsi="Times New Roman" w:cs="Times New Roman"/>
          <w:sz w:val="20"/>
          <w:szCs w:val="20"/>
          <w:shd w:val="clear" w:color="auto" w:fill="FFFFFF"/>
          <w:vertAlign w:val="superscript"/>
          <w:lang w:val="en-US"/>
        </w:rPr>
        <w:t>b</w:t>
      </w:r>
      <w:r w:rsidRPr="002A3797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>Lomonosov Moscow State University, 1 Leninskie Gory, Moscow, 119991, Russia</w:t>
      </w:r>
    </w:p>
    <w:p w:rsidR="00D23C70" w:rsidRPr="00D23C70" w:rsidRDefault="007D2CF7" w:rsidP="0041719D">
      <w:pPr>
        <w:spacing w:before="120" w:after="0" w:line="360" w:lineRule="auto"/>
        <w:ind w:firstLine="567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shd w:val="clear" w:color="auto" w:fill="FFFFFF"/>
          <w:lang w:val="en-US"/>
        </w:rPr>
        <w:t xml:space="preserve">Abstract. </w:t>
      </w:r>
      <w:r w:rsidR="00D23C70" w:rsidRPr="00D23C70">
        <w:rPr>
          <w:rFonts w:ascii="Times New Roman" w:hAnsi="Times New Roman" w:cs="Times New Roman"/>
          <w:shd w:val="clear" w:color="auto" w:fill="FFFFFF"/>
          <w:lang w:val="en-US"/>
        </w:rPr>
        <w:t>The abstract should be informative; it should cover principle article content and research results. Abstract range is from 100 to 200 words.</w:t>
      </w:r>
    </w:p>
    <w:p w:rsidR="00D23C70" w:rsidRDefault="00781603" w:rsidP="0041719D">
      <w:pPr>
        <w:spacing w:after="0" w:line="360" w:lineRule="auto"/>
        <w:ind w:firstLine="567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7C6B9B">
        <w:rPr>
          <w:rFonts w:ascii="Times New Roman" w:eastAsia="Times New Roman" w:hAnsi="Times New Roman" w:cs="Times New Roman"/>
          <w:b/>
          <w:i/>
          <w:lang w:val="en-US" w:eastAsia="ru-RU"/>
        </w:rPr>
        <w:t>Keywords</w:t>
      </w:r>
      <w:bookmarkStart w:id="0" w:name="_GoBack"/>
      <w:bookmarkEnd w:id="0"/>
      <w:r w:rsidR="00D23C70" w:rsidRPr="007C6B9B">
        <w:rPr>
          <w:rFonts w:ascii="Times New Roman" w:eastAsia="Times New Roman" w:hAnsi="Times New Roman" w:cs="Times New Roman"/>
          <w:b/>
          <w:i/>
          <w:lang w:val="en-US" w:eastAsia="ru-RU"/>
        </w:rPr>
        <w:t xml:space="preserve">: </w:t>
      </w:r>
      <w:r w:rsidR="00D23C70" w:rsidRPr="007C6B9B">
        <w:rPr>
          <w:rFonts w:ascii="Times New Roman" w:eastAsia="Times New Roman" w:hAnsi="Times New Roman" w:cs="Times New Roman"/>
          <w:lang w:val="en-US" w:eastAsia="ru-RU"/>
        </w:rPr>
        <w:t>first key word; second key word; third key word.</w:t>
      </w:r>
      <w:r w:rsidR="00D23C70" w:rsidRPr="007C6B9B">
        <w:rPr>
          <w:rFonts w:ascii="Times New Roman" w:eastAsia="Times New Roman" w:hAnsi="Times New Roman" w:cs="Times New Roman"/>
          <w:b/>
          <w:i/>
          <w:lang w:val="en-US" w:eastAsia="ru-RU"/>
        </w:rPr>
        <w:t xml:space="preserve"> </w:t>
      </w:r>
      <w:r w:rsidR="00D23C70" w:rsidRPr="007C6B9B">
        <w:rPr>
          <w:rFonts w:ascii="Times New Roman" w:hAnsi="Times New Roman" w:cs="Times New Roman"/>
          <w:shd w:val="clear" w:color="auto" w:fill="FFFFFF"/>
          <w:lang w:val="en-US"/>
        </w:rPr>
        <w:t>Key words may be either separate words or phrases (singular number, Nominative case)</w:t>
      </w:r>
      <w:r w:rsidR="00EF3C1C">
        <w:rPr>
          <w:rFonts w:ascii="Times New Roman" w:hAnsi="Times New Roman" w:cs="Times New Roman"/>
          <w:shd w:val="clear" w:color="auto" w:fill="FFFFFF"/>
          <w:lang w:val="en-US"/>
        </w:rPr>
        <w:t>. It is suggested 5–7 key words</w:t>
      </w:r>
      <w:r w:rsidR="00D23C70" w:rsidRPr="007C6B9B">
        <w:rPr>
          <w:rFonts w:ascii="Times New Roman" w:hAnsi="Times New Roman" w:cs="Times New Roman"/>
          <w:shd w:val="clear" w:color="auto" w:fill="FFFFFF"/>
          <w:lang w:val="en-US"/>
        </w:rPr>
        <w:t>, at most 3 key words in the key phrase</w:t>
      </w:r>
      <w:r w:rsidR="00EF3C1C">
        <w:rPr>
          <w:rFonts w:ascii="Times New Roman" w:hAnsi="Times New Roman" w:cs="Times New Roman"/>
          <w:shd w:val="clear" w:color="auto" w:fill="FFFFFF"/>
          <w:lang w:val="en-US"/>
        </w:rPr>
        <w:t>.</w:t>
      </w:r>
    </w:p>
    <w:p w:rsidR="00A774E4" w:rsidRPr="00A774E4" w:rsidRDefault="00A774E4" w:rsidP="0041719D">
      <w:pPr>
        <w:spacing w:after="0" w:line="360" w:lineRule="auto"/>
        <w:ind w:firstLine="567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A774E4">
        <w:rPr>
          <w:rFonts w:ascii="Times New Roman" w:hAnsi="Times New Roman" w:cs="Times New Roman"/>
          <w:shd w:val="clear" w:color="auto" w:fill="FFFFFF"/>
          <w:lang w:val="en-US"/>
        </w:rPr>
        <w:t>Acknowledgements. Organizations and funds should be acknowledged for sponsorship, i.e. specify grants, contracts, etc., that helped in conducting research.</w:t>
      </w:r>
    </w:p>
    <w:p w:rsidR="00A774E4" w:rsidRPr="00A774E4" w:rsidRDefault="00A774E4" w:rsidP="00EF3C1C">
      <w:pPr>
        <w:spacing w:after="0" w:line="360" w:lineRule="auto"/>
        <w:ind w:firstLine="567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</w:p>
    <w:p w:rsidR="004306F7" w:rsidRPr="004306F7" w:rsidRDefault="004306F7" w:rsidP="003017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Cs w:val="24"/>
          <w:lang w:eastAsia="ru-RU"/>
        </w:rPr>
        <w:t>Иван</w:t>
      </w:r>
      <w:r w:rsidRPr="004306F7">
        <w:rPr>
          <w:rFonts w:ascii="Times New Roman" w:eastAsia="Times New Roman" w:hAnsi="Times New Roman" w:cs="Times New Roman"/>
          <w:b/>
          <w:i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Cs w:val="24"/>
          <w:lang w:eastAsia="ru-RU"/>
        </w:rPr>
        <w:t>Иванович</w:t>
      </w:r>
      <w:r w:rsidRPr="004306F7">
        <w:rPr>
          <w:rFonts w:ascii="Times New Roman" w:eastAsia="Times New Roman" w:hAnsi="Times New Roman" w:cs="Times New Roman"/>
          <w:b/>
          <w:i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Cs w:val="24"/>
          <w:lang w:eastAsia="ru-RU"/>
        </w:rPr>
        <w:t>Иванов</w:t>
      </w:r>
      <w:r w:rsidRPr="004306F7">
        <w:rPr>
          <w:rFonts w:ascii="Times New Roman" w:eastAsia="Times New Roman" w:hAnsi="Times New Roman" w:cs="Times New Roman"/>
          <w:szCs w:val="24"/>
          <w:lang w:eastAsia="ru-RU"/>
        </w:rPr>
        <w:t xml:space="preserve"> – </w:t>
      </w:r>
      <w:r w:rsidR="00301793" w:rsidRPr="00301793">
        <w:rPr>
          <w:rFonts w:ascii="Times New Roman" w:eastAsia="Times New Roman" w:hAnsi="Times New Roman" w:cs="Times New Roman"/>
          <w:szCs w:val="24"/>
          <w:lang w:eastAsia="ru-RU"/>
        </w:rPr>
        <w:t>доктор физико-математических н</w:t>
      </w:r>
      <w:r w:rsidR="00301793">
        <w:rPr>
          <w:rFonts w:ascii="Times New Roman" w:eastAsia="Times New Roman" w:hAnsi="Times New Roman" w:cs="Times New Roman"/>
          <w:szCs w:val="24"/>
          <w:lang w:eastAsia="ru-RU"/>
        </w:rPr>
        <w:t>а</w:t>
      </w:r>
      <w:r w:rsidR="00301793" w:rsidRPr="00301793">
        <w:rPr>
          <w:rFonts w:ascii="Times New Roman" w:eastAsia="Times New Roman" w:hAnsi="Times New Roman" w:cs="Times New Roman"/>
          <w:szCs w:val="24"/>
          <w:lang w:eastAsia="ru-RU"/>
        </w:rPr>
        <w:t>ук, профессор; профессор кафедры</w:t>
      </w:r>
      <w:r w:rsidR="00301793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ru-RU"/>
        </w:rPr>
        <w:t>общей математики</w:t>
      </w:r>
      <w:r w:rsidRPr="004306F7">
        <w:rPr>
          <w:rFonts w:ascii="Times New Roman" w:eastAsia="Times New Roman" w:hAnsi="Times New Roman" w:cs="Times New Roman"/>
          <w:szCs w:val="24"/>
          <w:lang w:eastAsia="ru-RU"/>
        </w:rPr>
        <w:t xml:space="preserve"> и </w:t>
      </w:r>
      <w:r>
        <w:rPr>
          <w:rFonts w:ascii="Times New Roman" w:eastAsia="Times New Roman" w:hAnsi="Times New Roman" w:cs="Times New Roman"/>
          <w:szCs w:val="24"/>
          <w:lang w:eastAsia="ru-RU"/>
        </w:rPr>
        <w:t>информатики</w:t>
      </w:r>
      <w:r w:rsidRPr="004306F7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ru-RU"/>
        </w:rPr>
        <w:t>механико-математического</w:t>
      </w:r>
      <w:r w:rsidRPr="004306F7">
        <w:rPr>
          <w:rFonts w:ascii="Times New Roman" w:eastAsia="Times New Roman" w:hAnsi="Times New Roman" w:cs="Times New Roman"/>
          <w:szCs w:val="24"/>
          <w:lang w:eastAsia="ru-RU"/>
        </w:rPr>
        <w:t xml:space="preserve"> факультета.</w:t>
      </w:r>
    </w:p>
    <w:p w:rsidR="004306F7" w:rsidRPr="00301793" w:rsidRDefault="004306F7" w:rsidP="00CF43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i/>
          <w:szCs w:val="24"/>
          <w:lang w:val="en-US" w:eastAsia="ru-RU"/>
        </w:rPr>
        <w:t>Ivan</w:t>
      </w:r>
      <w:r w:rsidRPr="004306F7">
        <w:rPr>
          <w:rFonts w:ascii="Times New Roman" w:eastAsia="Times New Roman" w:hAnsi="Times New Roman" w:cs="Times New Roman"/>
          <w:b/>
          <w:i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Cs w:val="24"/>
          <w:lang w:val="en-US" w:eastAsia="ru-RU"/>
        </w:rPr>
        <w:t>I</w:t>
      </w:r>
      <w:r w:rsidRPr="004306F7">
        <w:rPr>
          <w:rFonts w:ascii="Times New Roman" w:eastAsia="Times New Roman" w:hAnsi="Times New Roman" w:cs="Times New Roman"/>
          <w:b/>
          <w:i/>
          <w:szCs w:val="24"/>
          <w:lang w:val="en-US" w:eastAsia="ru-RU"/>
        </w:rPr>
        <w:t>. </w:t>
      </w:r>
      <w:r>
        <w:rPr>
          <w:rFonts w:ascii="Times New Roman" w:eastAsia="Times New Roman" w:hAnsi="Times New Roman" w:cs="Times New Roman"/>
          <w:b/>
          <w:i/>
          <w:szCs w:val="24"/>
          <w:lang w:val="en-US" w:eastAsia="ru-RU"/>
        </w:rPr>
        <w:t>Ivanov</w:t>
      </w:r>
      <w:r w:rsidRPr="004306F7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, </w:t>
      </w:r>
      <w:r w:rsidR="00301793" w:rsidRPr="00301793">
        <w:rPr>
          <w:rFonts w:ascii="Times New Roman" w:eastAsia="Times New Roman" w:hAnsi="Times New Roman" w:cs="Times New Roman"/>
          <w:szCs w:val="24"/>
          <w:lang w:val="en-US" w:eastAsia="ru-RU"/>
        </w:rPr>
        <w:t>doctor of science (</w:t>
      </w:r>
      <w:r w:rsidR="00301793" w:rsidRPr="004306F7">
        <w:rPr>
          <w:rFonts w:ascii="Times New Roman" w:eastAsia="Times New Roman" w:hAnsi="Times New Roman" w:cs="Times New Roman"/>
          <w:szCs w:val="24"/>
          <w:lang w:val="en-US" w:eastAsia="ru-RU"/>
        </w:rPr>
        <w:t>physics and mathematics)</w:t>
      </w:r>
      <w:r w:rsidR="00301793">
        <w:rPr>
          <w:rFonts w:ascii="Times New Roman" w:eastAsia="Times New Roman" w:hAnsi="Times New Roman" w:cs="Times New Roman"/>
          <w:szCs w:val="24"/>
          <w:lang w:val="en-US" w:eastAsia="ru-RU"/>
        </w:rPr>
        <w:t>, full professor; professor at the department</w:t>
      </w:r>
      <w:r w:rsidR="00301793" w:rsidRPr="004306F7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r w:rsidRPr="004306F7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of </w:t>
      </w:r>
      <w:r>
        <w:rPr>
          <w:rFonts w:ascii="Times New Roman" w:eastAsia="Times New Roman" w:hAnsi="Times New Roman" w:cs="Times New Roman"/>
          <w:szCs w:val="24"/>
          <w:lang w:val="en-US" w:eastAsia="ru-RU"/>
        </w:rPr>
        <w:t>g</w:t>
      </w:r>
      <w:r w:rsidRPr="004306F7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eneral </w:t>
      </w:r>
      <w:r>
        <w:rPr>
          <w:rFonts w:ascii="Times New Roman" w:eastAsia="Times New Roman" w:hAnsi="Times New Roman" w:cs="Times New Roman"/>
          <w:szCs w:val="24"/>
          <w:lang w:val="en-US" w:eastAsia="ru-RU"/>
        </w:rPr>
        <w:t>m</w:t>
      </w:r>
      <w:r w:rsidRPr="004306F7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athematics and </w:t>
      </w:r>
      <w:r>
        <w:rPr>
          <w:rFonts w:ascii="Times New Roman" w:eastAsia="Times New Roman" w:hAnsi="Times New Roman" w:cs="Times New Roman"/>
          <w:szCs w:val="24"/>
          <w:lang w:val="en-US" w:eastAsia="ru-RU"/>
        </w:rPr>
        <w:t>i</w:t>
      </w:r>
      <w:r w:rsidRPr="004306F7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nformatics, faculty of </w:t>
      </w:r>
      <w:r>
        <w:rPr>
          <w:rFonts w:ascii="Times New Roman" w:eastAsia="Times New Roman" w:hAnsi="Times New Roman" w:cs="Times New Roman"/>
          <w:szCs w:val="24"/>
          <w:lang w:val="en-US" w:eastAsia="ru-RU"/>
        </w:rPr>
        <w:t>m</w:t>
      </w:r>
      <w:r w:rsidRPr="004306F7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echanics and </w:t>
      </w:r>
      <w:r>
        <w:rPr>
          <w:rFonts w:ascii="Times New Roman" w:eastAsia="Times New Roman" w:hAnsi="Times New Roman" w:cs="Times New Roman"/>
          <w:szCs w:val="24"/>
          <w:lang w:val="en-US" w:eastAsia="ru-RU"/>
        </w:rPr>
        <w:t>m</w:t>
      </w:r>
      <w:r w:rsidRPr="004306F7">
        <w:rPr>
          <w:rFonts w:ascii="Times New Roman" w:eastAsia="Times New Roman" w:hAnsi="Times New Roman" w:cs="Times New Roman"/>
          <w:szCs w:val="24"/>
          <w:lang w:val="en-US" w:eastAsia="ru-RU"/>
        </w:rPr>
        <w:t>athematics.</w:t>
      </w:r>
    </w:p>
    <w:p w:rsidR="00CF4305" w:rsidRDefault="00CF4305" w:rsidP="00CF43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i/>
          <w:szCs w:val="24"/>
          <w:lang w:val="en-US" w:eastAsia="ru-RU"/>
        </w:rPr>
        <w:t>ivanov</w:t>
      </w:r>
      <w:r w:rsidRPr="00CF4305">
        <w:rPr>
          <w:rFonts w:ascii="Times New Roman" w:eastAsia="Times New Roman" w:hAnsi="Times New Roman" w:cs="Times New Roman"/>
          <w:i/>
          <w:szCs w:val="24"/>
          <w:lang w:val="en-US" w:eastAsia="ru-RU"/>
        </w:rPr>
        <w:t>@gmail.com</w:t>
      </w:r>
    </w:p>
    <w:p w:rsidR="00CF4305" w:rsidRPr="00781603" w:rsidRDefault="00CF4305" w:rsidP="00CF43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i/>
          <w:szCs w:val="24"/>
          <w:lang w:val="en-US" w:eastAsia="ru-RU"/>
        </w:rPr>
        <w:t>http://orcid.org/0000-0001-1111-2222</w:t>
      </w:r>
    </w:p>
    <w:p w:rsidR="00301793" w:rsidRPr="009F030D" w:rsidRDefault="00301793" w:rsidP="0041719D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301793">
        <w:rPr>
          <w:rFonts w:ascii="Times New Roman" w:eastAsia="Times New Roman" w:hAnsi="Times New Roman" w:cs="Times New Roman"/>
          <w:b/>
          <w:i/>
          <w:szCs w:val="24"/>
          <w:lang w:eastAsia="ru-RU"/>
        </w:rPr>
        <w:t>Петр Петрович Петров</w:t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> – </w:t>
      </w:r>
      <w:r w:rsidRPr="004306F7">
        <w:rPr>
          <w:rFonts w:ascii="Times New Roman" w:eastAsia="Times New Roman" w:hAnsi="Times New Roman" w:cs="Times New Roman"/>
          <w:szCs w:val="24"/>
          <w:lang w:eastAsia="ru-RU"/>
        </w:rPr>
        <w:t>кандидат физико-математических наук, доцент; доцент кафедры</w:t>
      </w:r>
      <w:r w:rsidR="0041719D">
        <w:rPr>
          <w:rFonts w:ascii="Times New Roman" w:eastAsia="Times New Roman" w:hAnsi="Times New Roman" w:cs="Times New Roman"/>
          <w:szCs w:val="24"/>
          <w:lang w:eastAsia="ru-RU"/>
        </w:rPr>
        <w:t xml:space="preserve"> математического анализа механико-математического</w:t>
      </w:r>
      <w:r w:rsidR="0041719D" w:rsidRPr="004306F7">
        <w:rPr>
          <w:rFonts w:ascii="Times New Roman" w:eastAsia="Times New Roman" w:hAnsi="Times New Roman" w:cs="Times New Roman"/>
          <w:szCs w:val="24"/>
          <w:lang w:eastAsia="ru-RU"/>
        </w:rPr>
        <w:t xml:space="preserve"> факультета</w:t>
      </w:r>
      <w:r w:rsidR="009F030D" w:rsidRPr="009F030D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301793" w:rsidRPr="004306F7" w:rsidRDefault="00301793" w:rsidP="00CF43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301793">
        <w:rPr>
          <w:rFonts w:ascii="Times New Roman" w:eastAsia="Times New Roman" w:hAnsi="Times New Roman" w:cs="Times New Roman"/>
          <w:b/>
          <w:i/>
          <w:szCs w:val="24"/>
          <w:lang w:val="en-US" w:eastAsia="ru-RU"/>
        </w:rPr>
        <w:t>Peter P. Petrov</w:t>
      </w:r>
      <w:r>
        <w:rPr>
          <w:rFonts w:ascii="Times New Roman" w:eastAsia="Times New Roman" w:hAnsi="Times New Roman" w:cs="Times New Roman"/>
          <w:i/>
          <w:szCs w:val="24"/>
          <w:lang w:val="en-US" w:eastAsia="ru-RU"/>
        </w:rPr>
        <w:t xml:space="preserve"> – </w:t>
      </w:r>
      <w:r w:rsidRPr="004306F7">
        <w:rPr>
          <w:rFonts w:ascii="Times New Roman" w:eastAsia="Times New Roman" w:hAnsi="Times New Roman" w:cs="Times New Roman"/>
          <w:szCs w:val="24"/>
          <w:lang w:val="en-US" w:eastAsia="ru-RU"/>
        </w:rPr>
        <w:t>PhD (physics and mathematics), docent; associate professor at the department</w:t>
      </w:r>
      <w:r w:rsidR="0041719D" w:rsidRPr="0041719D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of </w:t>
      </w:r>
      <w:r w:rsidR="0041719D">
        <w:rPr>
          <w:rFonts w:ascii="Times New Roman" w:eastAsia="Times New Roman" w:hAnsi="Times New Roman" w:cs="Times New Roman"/>
          <w:szCs w:val="24"/>
          <w:lang w:val="en-US" w:eastAsia="ru-RU"/>
        </w:rPr>
        <w:t>m</w:t>
      </w:r>
      <w:r w:rsidR="0041719D" w:rsidRPr="0041719D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athematical </w:t>
      </w:r>
      <w:r w:rsidR="0041719D">
        <w:rPr>
          <w:rFonts w:ascii="Times New Roman" w:eastAsia="Times New Roman" w:hAnsi="Times New Roman" w:cs="Times New Roman"/>
          <w:szCs w:val="24"/>
          <w:lang w:val="en-US" w:eastAsia="ru-RU"/>
        </w:rPr>
        <w:t>a</w:t>
      </w:r>
      <w:r w:rsidR="0041719D" w:rsidRPr="0041719D">
        <w:rPr>
          <w:rFonts w:ascii="Times New Roman" w:eastAsia="Times New Roman" w:hAnsi="Times New Roman" w:cs="Times New Roman"/>
          <w:szCs w:val="24"/>
          <w:lang w:val="en-US" w:eastAsia="ru-RU"/>
        </w:rPr>
        <w:t>nalysis</w:t>
      </w:r>
      <w:r w:rsidR="0041719D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, </w:t>
      </w:r>
      <w:r w:rsidR="0041719D" w:rsidRPr="004306F7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faculty of </w:t>
      </w:r>
      <w:r w:rsidR="0041719D">
        <w:rPr>
          <w:rFonts w:ascii="Times New Roman" w:eastAsia="Times New Roman" w:hAnsi="Times New Roman" w:cs="Times New Roman"/>
          <w:szCs w:val="24"/>
          <w:lang w:val="en-US" w:eastAsia="ru-RU"/>
        </w:rPr>
        <w:t>m</w:t>
      </w:r>
      <w:r w:rsidR="0041719D" w:rsidRPr="004306F7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echanics and </w:t>
      </w:r>
      <w:r w:rsidR="0041719D">
        <w:rPr>
          <w:rFonts w:ascii="Times New Roman" w:eastAsia="Times New Roman" w:hAnsi="Times New Roman" w:cs="Times New Roman"/>
          <w:szCs w:val="24"/>
          <w:lang w:val="en-US" w:eastAsia="ru-RU"/>
        </w:rPr>
        <w:t>m</w:t>
      </w:r>
      <w:r w:rsidR="0041719D" w:rsidRPr="004306F7">
        <w:rPr>
          <w:rFonts w:ascii="Times New Roman" w:eastAsia="Times New Roman" w:hAnsi="Times New Roman" w:cs="Times New Roman"/>
          <w:szCs w:val="24"/>
          <w:lang w:val="en-US" w:eastAsia="ru-RU"/>
        </w:rPr>
        <w:t>athematics</w:t>
      </w:r>
      <w:r w:rsidR="0041719D">
        <w:rPr>
          <w:rFonts w:ascii="Times New Roman" w:eastAsia="Times New Roman" w:hAnsi="Times New Roman" w:cs="Times New Roman"/>
          <w:szCs w:val="24"/>
          <w:lang w:val="en-US" w:eastAsia="ru-RU"/>
        </w:rPr>
        <w:t>.</w:t>
      </w:r>
    </w:p>
    <w:p w:rsidR="0041719D" w:rsidRDefault="0041719D" w:rsidP="00417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i/>
          <w:szCs w:val="24"/>
          <w:lang w:val="en-US" w:eastAsia="ru-RU"/>
        </w:rPr>
        <w:t>petrov</w:t>
      </w:r>
      <w:r w:rsidRPr="00CF4305">
        <w:rPr>
          <w:rFonts w:ascii="Times New Roman" w:eastAsia="Times New Roman" w:hAnsi="Times New Roman" w:cs="Times New Roman"/>
          <w:i/>
          <w:szCs w:val="24"/>
          <w:lang w:val="en-US" w:eastAsia="ru-RU"/>
        </w:rPr>
        <w:t>@gmail.com</w:t>
      </w:r>
    </w:p>
    <w:p w:rsidR="0041719D" w:rsidRPr="0041719D" w:rsidRDefault="0041719D" w:rsidP="00417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i/>
          <w:szCs w:val="24"/>
          <w:lang w:val="en-US" w:eastAsia="ru-RU"/>
        </w:rPr>
        <w:t>http://orcid.org/0000-0003-1111-2222</w:t>
      </w:r>
    </w:p>
    <w:p w:rsidR="00EF3C1C" w:rsidRPr="00781603" w:rsidRDefault="00932EE1" w:rsidP="0041719D">
      <w:pPr>
        <w:keepNext/>
        <w:spacing w:before="120"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EE1">
        <w:rPr>
          <w:rFonts w:ascii="Times New Roman" w:hAnsi="Times New Roman" w:cs="Times New Roman"/>
          <w:b/>
          <w:sz w:val="24"/>
          <w:szCs w:val="24"/>
        </w:rPr>
        <w:t>Название раздела</w:t>
      </w:r>
    </w:p>
    <w:p w:rsidR="001509FD" w:rsidRPr="001509FD" w:rsidRDefault="001509FD" w:rsidP="001509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09FD">
        <w:rPr>
          <w:rFonts w:ascii="Times New Roman" w:hAnsi="Times New Roman" w:cs="Times New Roman"/>
          <w:sz w:val="24"/>
          <w:szCs w:val="24"/>
          <w:shd w:val="clear" w:color="auto" w:fill="FFFFFF"/>
        </w:rPr>
        <w:t>Текст.</w:t>
      </w:r>
    </w:p>
    <w:p w:rsidR="00656353" w:rsidRPr="001509FD" w:rsidRDefault="00656353" w:rsidP="001509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09F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lastRenderedPageBreak/>
        <w:t>C</w:t>
      </w:r>
      <w:r w:rsidRPr="001509FD">
        <w:rPr>
          <w:rFonts w:ascii="Times New Roman" w:hAnsi="Times New Roman" w:cs="Times New Roman"/>
          <w:sz w:val="24"/>
          <w:szCs w:val="24"/>
          <w:shd w:val="clear" w:color="auto" w:fill="FFFFFF"/>
        </w:rPr>
        <w:t>сылки на библиографические источники даются в порядке цитирования (упоминания) – порядковый номер сноски и цитируемые страницы в тексте пишутся в квадратных скобках (например, [1, с. 3]). Каждый источник должен иметь свой порядковый номер в списке</w:t>
      </w:r>
      <w:r w:rsidR="001509FD" w:rsidRPr="001509F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7710D" w:rsidRPr="00E7710D" w:rsidRDefault="00E7710D" w:rsidP="00E771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710D">
        <w:rPr>
          <w:rFonts w:ascii="Times New Roman" w:hAnsi="Times New Roman" w:cs="Times New Roman"/>
          <w:sz w:val="24"/>
          <w:szCs w:val="24"/>
          <w:shd w:val="clear" w:color="auto" w:fill="FFFFFF"/>
        </w:rPr>
        <w:t>Сложные формулы набираются в редакторе формул MathType.</w:t>
      </w:r>
    </w:p>
    <w:p w:rsidR="00E7710D" w:rsidRPr="00E7710D" w:rsidRDefault="00E7710D" w:rsidP="00E7710D">
      <w:pPr>
        <w:tabs>
          <w:tab w:val="left" w:pos="6096"/>
          <w:tab w:val="left" w:pos="9356"/>
        </w:tabs>
        <w:spacing w:after="0" w:line="36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E7710D">
        <w:rPr>
          <w:rFonts w:ascii="Times New Roman" w:eastAsia="Times New Roman" w:hAnsi="Times New Roman" w:cs="Times New Roman"/>
          <w:position w:val="-36"/>
          <w:szCs w:val="24"/>
          <w:lang w:eastAsia="ru-RU"/>
        </w:rPr>
        <w:object w:dxaOrig="304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1.5pt;height:42.05pt" o:ole="">
            <v:imagedata r:id="rId8" o:title=""/>
          </v:shape>
          <o:OLEObject Type="Embed" ProgID="Equation.DSMT4" ShapeID="_x0000_i1025" DrawAspect="Content" ObjectID="_1828887214" r:id="rId9"/>
        </w:object>
      </w:r>
      <w:r w:rsidRPr="00E7710D">
        <w:rPr>
          <w:rFonts w:ascii="Times New Roman" w:eastAsia="Times New Roman" w:hAnsi="Times New Roman" w:cs="Times New Roman"/>
          <w:szCs w:val="24"/>
          <w:lang w:eastAsia="ru-RU"/>
        </w:rPr>
        <w:tab/>
        <w:t>(</w:t>
      </w:r>
      <w:r w:rsidRPr="00B027C7">
        <w:rPr>
          <w:rFonts w:ascii="Times New Roman" w:eastAsia="Times New Roman" w:hAnsi="Times New Roman" w:cs="Times New Roman"/>
          <w:szCs w:val="24"/>
          <w:lang w:eastAsia="ru-RU"/>
        </w:rPr>
        <w:t>1</w:t>
      </w:r>
      <w:r w:rsidRPr="00E7710D">
        <w:rPr>
          <w:rFonts w:ascii="Times New Roman" w:eastAsia="Times New Roman" w:hAnsi="Times New Roman" w:cs="Times New Roman"/>
          <w:szCs w:val="24"/>
          <w:lang w:eastAsia="ru-RU"/>
        </w:rPr>
        <w:t>)</w:t>
      </w:r>
    </w:p>
    <w:p w:rsidR="00E80826" w:rsidRDefault="00B027C7" w:rsidP="00F00AA8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jc w:val="both"/>
      </w:pPr>
      <w:r>
        <w:t xml:space="preserve">Ссылка на формулу делается так (1). </w:t>
      </w:r>
    </w:p>
    <w:p w:rsidR="00F00AA8" w:rsidRDefault="00F00AA8" w:rsidP="00F00AA8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F00AA8">
        <w:t>Рисунки нумеруются в соответствии с порядком их цитирования в тексте. Каждый рисунок должен иметь краткое название и иметь ссылки в тексте (например: рис. 1). Единственный рисунок в статье не нумеруется.</w:t>
      </w:r>
      <w:r w:rsidR="003C3EF3" w:rsidRPr="003C3EF3">
        <w:t xml:space="preserve"> </w:t>
      </w:r>
      <w:r w:rsidRPr="00F00AA8">
        <w:t xml:space="preserve">Все подписи к рисункам </w:t>
      </w:r>
      <w:r w:rsidR="001622B1">
        <w:t>дублируются на английском языке</w:t>
      </w:r>
      <w:r w:rsidRPr="00F00AA8">
        <w:t>.</w:t>
      </w:r>
    </w:p>
    <w:p w:rsidR="001622B1" w:rsidRPr="00F00AA8" w:rsidRDefault="001622B1" w:rsidP="001622B1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jc w:val="center"/>
      </w:pPr>
      <w:r>
        <w:rPr>
          <w:noProof/>
        </w:rPr>
        <w:drawing>
          <wp:inline distT="0" distB="0" distL="0" distR="0">
            <wp:extent cx="3305175" cy="2606681"/>
            <wp:effectExtent l="0" t="0" r="0" b="3175"/>
            <wp:docPr id="2" name="Рисунок 2" descr="D:\Копия компьютера\Матейко Олег работа БГУ\Вестник БГУ\Статьи\2019\№3 2019\Клименок для Вестник_БГУ\Клименок для Вестник_БГУ\P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Копия компьютера\Матейко Олег работа БГУ\Вестник БГУ\Статьи\2019\№3 2019\Клименок для Вестник_БГУ\Клименок для Вестник_БГУ\Po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363" cy="2610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EE1" w:rsidRPr="003C3EF3" w:rsidRDefault="001622B1" w:rsidP="00932EE1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3C3EF3">
        <w:rPr>
          <w:rFonts w:ascii="Times New Roman" w:hAnsi="Times New Roman" w:cs="Times New Roman"/>
          <w:i/>
          <w:sz w:val="20"/>
          <w:szCs w:val="20"/>
        </w:rPr>
        <w:t>Рис.</w:t>
      </w:r>
      <w:r w:rsidR="003C3EF3">
        <w:rPr>
          <w:rFonts w:ascii="Times New Roman" w:hAnsi="Times New Roman" w:cs="Times New Roman"/>
          <w:i/>
          <w:sz w:val="20"/>
          <w:szCs w:val="20"/>
          <w:lang w:val="en-US"/>
        </w:rPr>
        <w:t> </w:t>
      </w:r>
      <w:r w:rsidRPr="003C3EF3">
        <w:rPr>
          <w:rFonts w:ascii="Times New Roman" w:hAnsi="Times New Roman" w:cs="Times New Roman"/>
          <w:i/>
          <w:sz w:val="20"/>
          <w:szCs w:val="20"/>
        </w:rPr>
        <w:t>1.</w:t>
      </w:r>
      <w:r w:rsidRPr="003C3EF3">
        <w:rPr>
          <w:rFonts w:ascii="Times New Roman" w:hAnsi="Times New Roman" w:cs="Times New Roman"/>
          <w:sz w:val="20"/>
          <w:szCs w:val="20"/>
        </w:rPr>
        <w:t xml:space="preserve"> Значение критерия </w:t>
      </w:r>
      <w:r w:rsidRPr="003C3EF3">
        <w:rPr>
          <w:rFonts w:ascii="Times New Roman" w:hAnsi="Times New Roman" w:cs="Times New Roman"/>
          <w:i/>
          <w:sz w:val="20"/>
          <w:szCs w:val="20"/>
          <w:lang w:val="en-US"/>
        </w:rPr>
        <w:t>J</w:t>
      </w:r>
      <w:r w:rsidRPr="003C3EF3">
        <w:rPr>
          <w:rFonts w:ascii="Times New Roman" w:hAnsi="Times New Roman" w:cs="Times New Roman"/>
          <w:sz w:val="20"/>
          <w:szCs w:val="20"/>
        </w:rPr>
        <w:t xml:space="preserve"> при различных величинах </w:t>
      </w:r>
      <w:r w:rsidRPr="003C3EF3">
        <w:rPr>
          <w:rFonts w:ascii="Times New Roman" w:hAnsi="Times New Roman" w:cs="Times New Roman"/>
          <w:i/>
          <w:sz w:val="20"/>
          <w:szCs w:val="20"/>
          <w:lang w:val="en-US"/>
        </w:rPr>
        <w:t>R</w:t>
      </w:r>
      <w:r w:rsidRPr="003C3EF3">
        <w:rPr>
          <w:rFonts w:ascii="Times New Roman" w:hAnsi="Times New Roman" w:cs="Times New Roman"/>
          <w:sz w:val="20"/>
          <w:szCs w:val="20"/>
        </w:rPr>
        <w:t xml:space="preserve">  и τ</w:t>
      </w:r>
    </w:p>
    <w:p w:rsidR="001622B1" w:rsidRPr="003C3EF3" w:rsidRDefault="003C3EF3" w:rsidP="00932EE1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3C3EF3">
        <w:rPr>
          <w:rFonts w:ascii="Times New Roman" w:hAnsi="Times New Roman" w:cs="Times New Roman"/>
          <w:i/>
          <w:sz w:val="20"/>
          <w:szCs w:val="20"/>
          <w:lang w:val="en-US"/>
        </w:rPr>
        <w:t>F</w:t>
      </w:r>
      <w:r w:rsidR="001622B1" w:rsidRPr="003C3EF3">
        <w:rPr>
          <w:rFonts w:ascii="Times New Roman" w:hAnsi="Times New Roman" w:cs="Times New Roman"/>
          <w:i/>
          <w:sz w:val="20"/>
          <w:szCs w:val="20"/>
          <w:lang w:val="en-US"/>
        </w:rPr>
        <w:t>ig.</w:t>
      </w:r>
      <w:r w:rsidRPr="003C3EF3">
        <w:rPr>
          <w:rFonts w:ascii="Times New Roman" w:hAnsi="Times New Roman" w:cs="Times New Roman"/>
          <w:i/>
          <w:sz w:val="20"/>
          <w:szCs w:val="20"/>
          <w:lang w:val="en-US"/>
        </w:rPr>
        <w:t> </w:t>
      </w:r>
      <w:r w:rsidR="001622B1" w:rsidRPr="003C3EF3">
        <w:rPr>
          <w:rFonts w:ascii="Times New Roman" w:hAnsi="Times New Roman" w:cs="Times New Roman"/>
          <w:i/>
          <w:sz w:val="20"/>
          <w:szCs w:val="20"/>
          <w:lang w:val="en-US"/>
        </w:rPr>
        <w:t>1.</w:t>
      </w:r>
      <w:r w:rsidR="001622B1" w:rsidRPr="003C3EF3">
        <w:rPr>
          <w:rFonts w:ascii="Times New Roman" w:hAnsi="Times New Roman" w:cs="Times New Roman"/>
          <w:sz w:val="20"/>
          <w:szCs w:val="20"/>
          <w:lang w:val="en-US"/>
        </w:rPr>
        <w:t xml:space="preserve"> The cost criterion </w:t>
      </w:r>
      <w:r w:rsidR="001622B1" w:rsidRPr="003C3EF3">
        <w:rPr>
          <w:rFonts w:ascii="Times New Roman" w:hAnsi="Times New Roman" w:cs="Times New Roman"/>
          <w:i/>
          <w:sz w:val="20"/>
          <w:szCs w:val="20"/>
          <w:lang w:val="en-US"/>
        </w:rPr>
        <w:t>J</w:t>
      </w:r>
      <w:r w:rsidR="001622B1" w:rsidRPr="003C3EF3">
        <w:rPr>
          <w:rFonts w:ascii="Times New Roman" w:hAnsi="Times New Roman" w:cs="Times New Roman"/>
          <w:sz w:val="20"/>
          <w:szCs w:val="20"/>
          <w:lang w:val="en-US"/>
        </w:rPr>
        <w:t xml:space="preserve"> as a function of the number </w:t>
      </w:r>
      <w:r w:rsidR="001622B1" w:rsidRPr="003C3EF3">
        <w:rPr>
          <w:rFonts w:ascii="Times New Roman" w:hAnsi="Times New Roman" w:cs="Times New Roman"/>
          <w:i/>
          <w:sz w:val="20"/>
          <w:szCs w:val="20"/>
          <w:lang w:val="en-US"/>
        </w:rPr>
        <w:t>R</w:t>
      </w:r>
      <w:r w:rsidR="001622B1" w:rsidRPr="003C3EF3">
        <w:rPr>
          <w:rFonts w:ascii="Times New Roman" w:hAnsi="Times New Roman" w:cs="Times New Roman"/>
          <w:sz w:val="20"/>
          <w:szCs w:val="20"/>
          <w:lang w:val="en-US"/>
        </w:rPr>
        <w:t xml:space="preserve"> of backup servers and the rate </w:t>
      </w:r>
      <w:r w:rsidR="001622B1" w:rsidRPr="003C3EF3">
        <w:rPr>
          <w:rFonts w:ascii="Times New Roman" w:hAnsi="Times New Roman" w:cs="Times New Roman"/>
          <w:sz w:val="20"/>
          <w:szCs w:val="20"/>
        </w:rPr>
        <w:t>τ</w:t>
      </w:r>
    </w:p>
    <w:p w:rsidR="00932EE1" w:rsidRDefault="00932EE1" w:rsidP="00EA4642">
      <w:pPr>
        <w:spacing w:before="120"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EE1">
        <w:rPr>
          <w:rFonts w:ascii="Times New Roman" w:hAnsi="Times New Roman" w:cs="Times New Roman"/>
          <w:b/>
          <w:sz w:val="24"/>
          <w:szCs w:val="24"/>
        </w:rPr>
        <w:t>Название раздела</w:t>
      </w:r>
    </w:p>
    <w:p w:rsidR="00EA4642" w:rsidRPr="00EA4642" w:rsidRDefault="00EA4642" w:rsidP="00F00AA8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jc w:val="both"/>
      </w:pPr>
      <w:r>
        <w:t>Текст.</w:t>
      </w:r>
    </w:p>
    <w:p w:rsidR="00F00AA8" w:rsidRPr="00F00AA8" w:rsidRDefault="00F00AA8" w:rsidP="00F00AA8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F00AA8">
        <w:t>Таблицы нумеруются в соответствии с порядком их цитирования в тексте. Каждая таблица должна иметь краткое название и иметь ссылки в тексте (например: табл. 1). Единственная таблица в статье не нумеруется. Заголовки граф должны точно соответствовать их содержанию. Использованные в таблице сокращения подлежат расшифровке в конце таблицы.</w:t>
      </w:r>
    </w:p>
    <w:p w:rsidR="00F00AA8" w:rsidRPr="00F00AA8" w:rsidRDefault="00F00AA8" w:rsidP="00F00AA8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F00AA8">
        <w:t>Названия таблиц дублируются на английском языке.</w:t>
      </w:r>
    </w:p>
    <w:p w:rsidR="00932EE1" w:rsidRDefault="00932EE1" w:rsidP="0041719D">
      <w:pPr>
        <w:spacing w:before="120"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Библиографические ссылки</w:t>
      </w:r>
    </w:p>
    <w:p w:rsidR="00E22205" w:rsidRPr="00E22205" w:rsidRDefault="00E22205" w:rsidP="00EA4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A73E6" w:rsidRDefault="00E22205" w:rsidP="00EA4642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97"/>
        <w:jc w:val="both"/>
        <w:rPr>
          <w:rFonts w:ascii="Times New Roman" w:hAnsi="Times New Roman" w:cs="Times New Roman"/>
        </w:rPr>
      </w:pPr>
      <w:r w:rsidRPr="00E22205">
        <w:rPr>
          <w:rFonts w:ascii="Times New Roman" w:eastAsia="Times New Roman" w:hAnsi="Times New Roman" w:cs="Times New Roman"/>
          <w:sz w:val="23"/>
          <w:szCs w:val="23"/>
          <w:lang w:eastAsia="ru-RU"/>
        </w:rPr>
        <w:t>Дьедонне Ж. Основы современного анализа. Москва: Мир; 1964.</w:t>
      </w:r>
    </w:p>
    <w:p w:rsidR="00932EE1" w:rsidRPr="001622B1" w:rsidRDefault="004A73E6" w:rsidP="00EA4642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97"/>
        <w:jc w:val="both"/>
        <w:rPr>
          <w:rFonts w:ascii="Times New Roman" w:hAnsi="Times New Roman" w:cs="Times New Roman"/>
        </w:rPr>
      </w:pPr>
      <w:r w:rsidRPr="001622B1">
        <w:rPr>
          <w:rFonts w:ascii="Times New Roman" w:hAnsi="Times New Roman" w:cs="Times New Roman"/>
        </w:rPr>
        <w:t xml:space="preserve">Харин ЮС, Волошко ВА, Дернакова ОВ, Малюгин ВИ, Харин АЮ. Статистическое прогнозирование динамики эпидемиологических показателей заболеваемости COVID-19 в Республике Беларусь. </w:t>
      </w:r>
      <w:r w:rsidRPr="001622B1">
        <w:rPr>
          <w:rFonts w:ascii="Times New Roman" w:hAnsi="Times New Roman" w:cs="Times New Roman"/>
          <w:i/>
        </w:rPr>
        <w:t>Журнал Белорусского государственного университета. Математика. Информатика.</w:t>
      </w:r>
      <w:r w:rsidRPr="001622B1">
        <w:rPr>
          <w:rFonts w:ascii="Times New Roman" w:hAnsi="Times New Roman" w:cs="Times New Roman"/>
        </w:rPr>
        <w:t xml:space="preserve"> 2020;3:36–50. DOI: 10.33581/2520-6508-2020-3-36-50</w:t>
      </w:r>
    </w:p>
    <w:p w:rsidR="004A73E6" w:rsidRDefault="004A73E6" w:rsidP="00932EE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EE1" w:rsidRDefault="00932EE1" w:rsidP="0041719D">
      <w:pPr>
        <w:keepNext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References</w:t>
      </w:r>
    </w:p>
    <w:p w:rsidR="004A73E6" w:rsidRDefault="00E22205" w:rsidP="00EA464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4A73E6">
        <w:rPr>
          <w:rFonts w:ascii="Times New Roman" w:eastAsia="Times New Roman" w:hAnsi="Times New Roman" w:cs="Times New Roman"/>
          <w:lang w:val="en-US" w:eastAsia="ru-RU"/>
        </w:rPr>
        <w:t xml:space="preserve">Dieudonne J. Foundations of modern analysis. New York: Academic Press; 1960. Russian edition: Dieudonne J. Osnovy sovremennogo analiza. </w:t>
      </w:r>
      <w:r w:rsidRPr="004A73E6">
        <w:rPr>
          <w:rFonts w:ascii="Times New Roman" w:eastAsia="Times New Roman" w:hAnsi="Times New Roman" w:cs="Times New Roman"/>
          <w:lang w:eastAsia="ru-RU"/>
        </w:rPr>
        <w:t>Moscow: Mir; 1964</w:t>
      </w:r>
    </w:p>
    <w:p w:rsidR="004A73E6" w:rsidRPr="00CF4305" w:rsidRDefault="004A73E6" w:rsidP="00EA464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4A73E6">
        <w:rPr>
          <w:rFonts w:ascii="Times New Roman" w:eastAsia="Times New Roman" w:hAnsi="Times New Roman" w:cs="Times New Roman"/>
          <w:lang w:val="en-US" w:eastAsia="ru-RU"/>
        </w:rPr>
        <w:t xml:space="preserve">Kharin YuS, Valoshka VA, Dernakova OV, Malugin VI, Kharin AYu. Statistical forecasting of the dynamics of epidemiological indicators for COVID-19 incidence in the Republic of Belarus. </w:t>
      </w:r>
      <w:r w:rsidRPr="004A73E6">
        <w:rPr>
          <w:rFonts w:ascii="Times New Roman" w:eastAsia="Times New Roman" w:hAnsi="Times New Roman" w:cs="Times New Roman"/>
          <w:i/>
          <w:lang w:val="en-US" w:eastAsia="ru-RU"/>
        </w:rPr>
        <w:t>Journal of the Belarusian State University. Mathematics and Informatics</w:t>
      </w:r>
      <w:r w:rsidRPr="004A73E6">
        <w:rPr>
          <w:rFonts w:ascii="Times New Roman" w:eastAsia="Times New Roman" w:hAnsi="Times New Roman" w:cs="Times New Roman"/>
          <w:lang w:val="en-US" w:eastAsia="ru-RU"/>
        </w:rPr>
        <w:t>. 2020;3:36–50. Russian. DOI: 10.33581/2520-6508-2020-3-36-50.</w:t>
      </w:r>
    </w:p>
    <w:sectPr w:rsidR="004A73E6" w:rsidRPr="00CF4305" w:rsidSect="00746975">
      <w:pgSz w:w="11906" w:h="16838"/>
      <w:pgMar w:top="709" w:right="851" w:bottom="709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7E3" w:rsidRDefault="003E17E3" w:rsidP="00932EE1">
      <w:pPr>
        <w:spacing w:after="0" w:line="240" w:lineRule="auto"/>
      </w:pPr>
      <w:r>
        <w:separator/>
      </w:r>
    </w:p>
  </w:endnote>
  <w:endnote w:type="continuationSeparator" w:id="0">
    <w:p w:rsidR="003E17E3" w:rsidRDefault="003E17E3" w:rsidP="00932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7E3" w:rsidRDefault="003E17E3" w:rsidP="00932EE1">
      <w:pPr>
        <w:spacing w:after="0" w:line="240" w:lineRule="auto"/>
      </w:pPr>
      <w:r>
        <w:separator/>
      </w:r>
    </w:p>
  </w:footnote>
  <w:footnote w:type="continuationSeparator" w:id="0">
    <w:p w:rsidR="003E17E3" w:rsidRDefault="003E17E3" w:rsidP="00932E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B0D08"/>
    <w:multiLevelType w:val="multilevel"/>
    <w:tmpl w:val="548E4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3F3DBA"/>
    <w:multiLevelType w:val="hybridMultilevel"/>
    <w:tmpl w:val="C4C2DE04"/>
    <w:lvl w:ilvl="0" w:tplc="90660E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82EC0"/>
    <w:multiLevelType w:val="hybridMultilevel"/>
    <w:tmpl w:val="1436D7D8"/>
    <w:lvl w:ilvl="0" w:tplc="D50CDA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4D9720A"/>
    <w:multiLevelType w:val="multilevel"/>
    <w:tmpl w:val="84CE5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94A"/>
    <w:rsid w:val="00052BA0"/>
    <w:rsid w:val="001509FD"/>
    <w:rsid w:val="001622B1"/>
    <w:rsid w:val="00185560"/>
    <w:rsid w:val="001E25F9"/>
    <w:rsid w:val="002A3797"/>
    <w:rsid w:val="00301793"/>
    <w:rsid w:val="003C3EF3"/>
    <w:rsid w:val="003E17E3"/>
    <w:rsid w:val="0041719D"/>
    <w:rsid w:val="004306F7"/>
    <w:rsid w:val="004A73E6"/>
    <w:rsid w:val="0056033B"/>
    <w:rsid w:val="005F1BAE"/>
    <w:rsid w:val="00615349"/>
    <w:rsid w:val="00656353"/>
    <w:rsid w:val="00704D99"/>
    <w:rsid w:val="00746975"/>
    <w:rsid w:val="00781603"/>
    <w:rsid w:val="007C6B9B"/>
    <w:rsid w:val="007D2CF7"/>
    <w:rsid w:val="008A23B3"/>
    <w:rsid w:val="008D6F7A"/>
    <w:rsid w:val="00932EE1"/>
    <w:rsid w:val="009F030D"/>
    <w:rsid w:val="00A774E4"/>
    <w:rsid w:val="00B027C7"/>
    <w:rsid w:val="00BC5185"/>
    <w:rsid w:val="00BD71F0"/>
    <w:rsid w:val="00C1594A"/>
    <w:rsid w:val="00C35679"/>
    <w:rsid w:val="00CD07FC"/>
    <w:rsid w:val="00CF4305"/>
    <w:rsid w:val="00D06608"/>
    <w:rsid w:val="00D23C70"/>
    <w:rsid w:val="00D8458A"/>
    <w:rsid w:val="00E055C7"/>
    <w:rsid w:val="00E22205"/>
    <w:rsid w:val="00E7710D"/>
    <w:rsid w:val="00E80826"/>
    <w:rsid w:val="00EA3BFE"/>
    <w:rsid w:val="00EA4642"/>
    <w:rsid w:val="00EF3C1C"/>
    <w:rsid w:val="00F0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341D5F-82A8-43A0-BC9D-D34DA7050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igurecaption">
    <w:name w:val="figurecaption"/>
    <w:basedOn w:val="a"/>
    <w:next w:val="a"/>
    <w:rsid w:val="00D06608"/>
    <w:pPr>
      <w:keepLines/>
      <w:overflowPunct w:val="0"/>
      <w:autoSpaceDE w:val="0"/>
      <w:autoSpaceDN w:val="0"/>
      <w:adjustRightInd w:val="0"/>
      <w:spacing w:before="120" w:after="240" w:line="220" w:lineRule="atLeast"/>
      <w:jc w:val="center"/>
      <w:textAlignment w:val="baseline"/>
    </w:pPr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D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F7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35679"/>
  </w:style>
  <w:style w:type="paragraph" w:styleId="a5">
    <w:name w:val="List Paragraph"/>
    <w:basedOn w:val="a"/>
    <w:uiPriority w:val="34"/>
    <w:qFormat/>
    <w:rsid w:val="002A3797"/>
    <w:pPr>
      <w:ind w:left="720"/>
      <w:contextualSpacing/>
    </w:pPr>
  </w:style>
  <w:style w:type="paragraph" w:styleId="a6">
    <w:name w:val="endnote text"/>
    <w:basedOn w:val="a"/>
    <w:link w:val="a7"/>
    <w:uiPriority w:val="99"/>
    <w:semiHidden/>
    <w:unhideWhenUsed/>
    <w:rsid w:val="00932EE1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932EE1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932EE1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F00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6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48EAF-6261-43F8-AAE7-7447AA78A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2023-12-16T12:28:00Z</dcterms:created>
  <dcterms:modified xsi:type="dcterms:W3CDTF">2026-01-02T16:27:00Z</dcterms:modified>
</cp:coreProperties>
</file>